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6D" w:rsidRDefault="0097746D" w:rsidP="0097746D">
      <w:pPr>
        <w:jc w:val="right"/>
      </w:pPr>
      <w:r>
        <w:rPr>
          <w:noProof/>
          <w:lang w:eastAsia="de-DE"/>
        </w:rPr>
        <w:drawing>
          <wp:anchor distT="0" distB="0" distL="114300" distR="114300" simplePos="0" relativeHeight="251658240" behindDoc="0" locked="0" layoutInCell="1" allowOverlap="1">
            <wp:simplePos x="0" y="0"/>
            <wp:positionH relativeFrom="column">
              <wp:posOffset>-173355</wp:posOffset>
            </wp:positionH>
            <wp:positionV relativeFrom="paragraph">
              <wp:posOffset>-260350</wp:posOffset>
            </wp:positionV>
            <wp:extent cx="3886200" cy="1107440"/>
            <wp:effectExtent l="0" t="0" r="0" b="0"/>
            <wp:wrapSquare wrapText="bothSides"/>
            <wp:docPr id="1" name="Grafik 1" descr="logo_botanischervere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otanischerverein_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1107440"/>
                    </a:xfrm>
                    <a:prstGeom prst="rect">
                      <a:avLst/>
                    </a:prstGeom>
                    <a:noFill/>
                  </pic:spPr>
                </pic:pic>
              </a:graphicData>
            </a:graphic>
            <wp14:sizeRelH relativeFrom="page">
              <wp14:pctWidth>0</wp14:pctWidth>
            </wp14:sizeRelH>
            <wp14:sizeRelV relativeFrom="page">
              <wp14:pctHeight>0</wp14:pctHeight>
            </wp14:sizeRelV>
          </wp:anchor>
        </w:drawing>
      </w:r>
      <w:r>
        <w:rPr>
          <w:sz w:val="18"/>
        </w:rPr>
        <w:t xml:space="preserve">Verein für Pflanzenkunde, </w:t>
      </w:r>
      <w:r>
        <w:rPr>
          <w:sz w:val="18"/>
        </w:rPr>
        <w:br/>
        <w:t>Naturschutz und Landschaftspflege</w:t>
      </w:r>
    </w:p>
    <w:p w:rsidR="0097746D" w:rsidRDefault="0097746D" w:rsidP="0097746D">
      <w:pPr>
        <w:rPr>
          <w:sz w:val="12"/>
        </w:rPr>
      </w:pPr>
    </w:p>
    <w:p w:rsidR="0097746D" w:rsidRDefault="0097746D" w:rsidP="0097746D">
      <w:pPr>
        <w:rPr>
          <w:sz w:val="14"/>
        </w:rPr>
      </w:pPr>
      <w:r>
        <w:rPr>
          <w:sz w:val="14"/>
        </w:rPr>
        <w:t>gegründet am 7. Januar 1891</w:t>
      </w:r>
    </w:p>
    <w:p w:rsidR="0097746D" w:rsidRDefault="0097746D" w:rsidP="0097746D"/>
    <w:p w:rsidR="0097746D" w:rsidRDefault="0097746D" w:rsidP="0097746D"/>
    <w:p w:rsidR="0097746D" w:rsidRDefault="0097746D" w:rsidP="0097746D">
      <w:r>
        <w:t>Anerkannt als Naturschutzverband gem. Bundesnaturschutzgesetz</w:t>
      </w:r>
    </w:p>
    <w:p w:rsidR="0097746D" w:rsidRDefault="0097746D" w:rsidP="0097746D"/>
    <w:tbl>
      <w:tblPr>
        <w:tblW w:w="0" w:type="auto"/>
        <w:tblLayout w:type="fixed"/>
        <w:tblCellMar>
          <w:left w:w="70" w:type="dxa"/>
          <w:right w:w="70" w:type="dxa"/>
        </w:tblCellMar>
        <w:tblLook w:val="04A0" w:firstRow="1" w:lastRow="0" w:firstColumn="1" w:lastColumn="0" w:noHBand="0" w:noVBand="1"/>
      </w:tblPr>
      <w:tblGrid>
        <w:gridCol w:w="4889"/>
        <w:gridCol w:w="4889"/>
      </w:tblGrid>
      <w:tr w:rsidR="0097746D" w:rsidTr="0097746D">
        <w:tc>
          <w:tcPr>
            <w:tcW w:w="4889" w:type="dxa"/>
          </w:tcPr>
          <w:p w:rsidR="0097746D" w:rsidRDefault="0097746D" w:rsidP="0097746D">
            <w:pPr>
              <w:spacing w:after="0"/>
              <w:rPr>
                <w:rFonts w:cs="Arial"/>
                <w:sz w:val="16"/>
                <w:u w:val="single"/>
              </w:rPr>
            </w:pPr>
            <w:r>
              <w:rPr>
                <w:rFonts w:cs="Arial"/>
                <w:sz w:val="16"/>
                <w:u w:val="single"/>
              </w:rPr>
              <w:t>Botanischer Verein, Op de Elg 19a, 22393 Hamburg</w:t>
            </w:r>
          </w:p>
          <w:p w:rsidR="0097746D" w:rsidRDefault="0097746D" w:rsidP="0097746D">
            <w:pPr>
              <w:spacing w:after="0"/>
              <w:rPr>
                <w:rFonts w:cs="Arial"/>
              </w:rPr>
            </w:pPr>
          </w:p>
          <w:p w:rsidR="00F220F4" w:rsidRDefault="00F220F4" w:rsidP="0097746D">
            <w:pPr>
              <w:spacing w:after="0"/>
              <w:rPr>
                <w:rFonts w:cs="Arial"/>
              </w:rPr>
            </w:pPr>
            <w:r>
              <w:rPr>
                <w:rFonts w:cs="Arial"/>
              </w:rPr>
              <w:t>An den Ausschuss für</w:t>
            </w:r>
          </w:p>
          <w:p w:rsidR="00F220F4" w:rsidRDefault="00F220F4" w:rsidP="0097746D">
            <w:pPr>
              <w:spacing w:after="0"/>
              <w:rPr>
                <w:rFonts w:cs="Arial"/>
              </w:rPr>
            </w:pPr>
            <w:r>
              <w:rPr>
                <w:rFonts w:cs="Arial"/>
              </w:rPr>
              <w:t>Grün, Naturschutz und Sport</w:t>
            </w:r>
          </w:p>
          <w:p w:rsidR="00F220F4" w:rsidRDefault="00F220F4" w:rsidP="0097746D">
            <w:pPr>
              <w:spacing w:after="0"/>
              <w:rPr>
                <w:rFonts w:cs="Arial"/>
              </w:rPr>
            </w:pPr>
            <w:r>
              <w:rPr>
                <w:rFonts w:cs="Arial"/>
              </w:rPr>
              <w:t xml:space="preserve">der </w:t>
            </w:r>
            <w:proofErr w:type="spellStart"/>
            <w:r>
              <w:rPr>
                <w:rFonts w:cs="Arial"/>
              </w:rPr>
              <w:t>Bezirksversammluing</w:t>
            </w:r>
            <w:proofErr w:type="spellEnd"/>
            <w:r>
              <w:rPr>
                <w:rFonts w:cs="Arial"/>
              </w:rPr>
              <w:t xml:space="preserve"> Altona</w:t>
            </w:r>
          </w:p>
          <w:p w:rsidR="00F220F4" w:rsidRDefault="00F220F4" w:rsidP="0097746D">
            <w:pPr>
              <w:spacing w:after="0"/>
              <w:rPr>
                <w:rFonts w:cs="Arial"/>
              </w:rPr>
            </w:pPr>
            <w:r>
              <w:rPr>
                <w:rFonts w:cs="Arial"/>
              </w:rPr>
              <w:t xml:space="preserve">Platz der Republik </w:t>
            </w:r>
          </w:p>
          <w:p w:rsidR="00F220F4" w:rsidRDefault="00F220F4" w:rsidP="0097746D">
            <w:pPr>
              <w:spacing w:after="0"/>
              <w:rPr>
                <w:rFonts w:cs="Arial"/>
              </w:rPr>
            </w:pPr>
            <w:r>
              <w:rPr>
                <w:rFonts w:cs="Arial"/>
              </w:rPr>
              <w:t>22765 Hamburg</w:t>
            </w:r>
          </w:p>
        </w:tc>
        <w:tc>
          <w:tcPr>
            <w:tcW w:w="4889" w:type="dxa"/>
          </w:tcPr>
          <w:p w:rsidR="0097746D" w:rsidRDefault="0097746D" w:rsidP="0097746D">
            <w:pPr>
              <w:spacing w:after="0"/>
              <w:rPr>
                <w:rFonts w:cs="Arial"/>
                <w:color w:val="000000"/>
                <w:sz w:val="20"/>
              </w:rPr>
            </w:pPr>
            <w:r>
              <w:rPr>
                <w:rFonts w:cs="Arial"/>
              </w:rPr>
              <w:t>Horst Bertram</w:t>
            </w:r>
          </w:p>
          <w:p w:rsidR="0097746D" w:rsidRDefault="0097746D" w:rsidP="0097746D">
            <w:pPr>
              <w:spacing w:after="0"/>
              <w:rPr>
                <w:rFonts w:cs="Arial"/>
                <w:color w:val="000000"/>
                <w:sz w:val="20"/>
              </w:rPr>
            </w:pPr>
            <w:r>
              <w:rPr>
                <w:rFonts w:cs="Arial"/>
                <w:color w:val="000000"/>
                <w:sz w:val="20"/>
              </w:rPr>
              <w:t>(2. Vorsitzender)</w:t>
            </w:r>
          </w:p>
          <w:p w:rsidR="0097746D" w:rsidRDefault="0097746D" w:rsidP="0097746D">
            <w:pPr>
              <w:spacing w:after="0"/>
              <w:rPr>
                <w:rFonts w:cs="Arial"/>
                <w:color w:val="000000"/>
                <w:sz w:val="20"/>
              </w:rPr>
            </w:pPr>
            <w:r>
              <w:rPr>
                <w:rFonts w:cs="Arial"/>
                <w:color w:val="000000"/>
                <w:sz w:val="20"/>
              </w:rPr>
              <w:t>Op de Elg 19a</w:t>
            </w:r>
          </w:p>
          <w:p w:rsidR="0097746D" w:rsidRDefault="0097746D" w:rsidP="0097746D">
            <w:pPr>
              <w:spacing w:after="0"/>
              <w:rPr>
                <w:rFonts w:cs="Arial"/>
                <w:color w:val="000000"/>
                <w:sz w:val="20"/>
                <w:lang w:val="en-GB"/>
              </w:rPr>
            </w:pPr>
            <w:r>
              <w:rPr>
                <w:rFonts w:cs="Arial"/>
                <w:color w:val="000000"/>
                <w:sz w:val="20"/>
                <w:lang w:val="en-GB"/>
              </w:rPr>
              <w:t xml:space="preserve">22393 </w:t>
            </w:r>
            <w:smartTag w:uri="urn:schemas-microsoft-com:office:smarttags" w:element="State">
              <w:smartTag w:uri="urn:schemas-microsoft-com:office:smarttags" w:element="place">
                <w:r>
                  <w:rPr>
                    <w:rFonts w:cs="Arial"/>
                    <w:color w:val="000000"/>
                    <w:sz w:val="20"/>
                    <w:lang w:val="en-GB"/>
                  </w:rPr>
                  <w:t>Hamburg</w:t>
                </w:r>
              </w:smartTag>
            </w:smartTag>
          </w:p>
          <w:p w:rsidR="0097746D" w:rsidRDefault="0097746D" w:rsidP="0097746D">
            <w:pPr>
              <w:spacing w:after="0"/>
              <w:rPr>
                <w:rFonts w:cs="Arial"/>
                <w:color w:val="000000"/>
                <w:sz w:val="20"/>
                <w:lang w:val="en-GB"/>
              </w:rPr>
            </w:pPr>
            <w:r>
              <w:rPr>
                <w:rFonts w:cs="Arial"/>
                <w:color w:val="000000"/>
                <w:sz w:val="20"/>
                <w:lang w:val="en-GB"/>
              </w:rPr>
              <w:t>Tel: 040 / 6016053</w:t>
            </w:r>
          </w:p>
          <w:p w:rsidR="0097746D" w:rsidRDefault="0097746D" w:rsidP="0097746D">
            <w:pPr>
              <w:spacing w:after="0"/>
              <w:rPr>
                <w:rFonts w:cs="Arial"/>
                <w:color w:val="000000"/>
                <w:sz w:val="20"/>
                <w:lang w:val="en-GB"/>
              </w:rPr>
            </w:pPr>
            <w:r>
              <w:rPr>
                <w:rFonts w:cs="Arial"/>
                <w:color w:val="000000"/>
                <w:sz w:val="20"/>
                <w:lang w:val="en-GB"/>
              </w:rPr>
              <w:t>www.botanischerverein.de</w:t>
            </w:r>
          </w:p>
          <w:p w:rsidR="0097746D" w:rsidRDefault="0097746D" w:rsidP="0097746D">
            <w:pPr>
              <w:spacing w:after="0"/>
              <w:rPr>
                <w:rFonts w:cs="Arial"/>
                <w:color w:val="000000"/>
                <w:sz w:val="20"/>
                <w:lang w:val="en-GB"/>
              </w:rPr>
            </w:pPr>
            <w:r>
              <w:rPr>
                <w:rFonts w:cs="Arial"/>
                <w:color w:val="000000"/>
                <w:sz w:val="20"/>
                <w:lang w:val="en-GB"/>
              </w:rPr>
              <w:t>horst.bertram@botanischerverein.de</w:t>
            </w:r>
          </w:p>
          <w:p w:rsidR="0097746D" w:rsidRDefault="0097746D" w:rsidP="0097746D">
            <w:pPr>
              <w:spacing w:after="0"/>
              <w:rPr>
                <w:rFonts w:cs="Arial"/>
                <w:color w:val="000000"/>
                <w:sz w:val="20"/>
                <w:lang w:val="en-GB"/>
              </w:rPr>
            </w:pPr>
          </w:p>
          <w:p w:rsidR="0097746D" w:rsidRDefault="0097746D" w:rsidP="0097746D">
            <w:pPr>
              <w:spacing w:after="0"/>
              <w:rPr>
                <w:rFonts w:cs="Arial"/>
                <w:color w:val="000000"/>
                <w:sz w:val="20"/>
              </w:rPr>
            </w:pPr>
            <w:r>
              <w:rPr>
                <w:rFonts w:cs="Arial"/>
                <w:color w:val="000000"/>
                <w:sz w:val="20"/>
              </w:rPr>
              <w:t xml:space="preserve">Hamburg, </w:t>
            </w:r>
            <w:r>
              <w:rPr>
                <w:rFonts w:cs="Arial"/>
                <w:color w:val="000000"/>
                <w:sz w:val="20"/>
              </w:rPr>
              <w:fldChar w:fldCharType="begin"/>
            </w:r>
            <w:r>
              <w:rPr>
                <w:rFonts w:cs="Arial"/>
                <w:color w:val="000000"/>
                <w:sz w:val="20"/>
              </w:rPr>
              <w:instrText xml:space="preserve"> TIME \@ "dddd, d. MMMM yyyy" </w:instrText>
            </w:r>
            <w:r>
              <w:rPr>
                <w:rFonts w:cs="Arial"/>
                <w:color w:val="000000"/>
                <w:sz w:val="20"/>
              </w:rPr>
              <w:fldChar w:fldCharType="separate"/>
            </w:r>
            <w:r w:rsidR="005D37E0">
              <w:rPr>
                <w:rFonts w:cs="Arial"/>
                <w:noProof/>
                <w:color w:val="000000"/>
                <w:sz w:val="20"/>
              </w:rPr>
              <w:t>Samstag, 3. März 2018</w:t>
            </w:r>
            <w:r>
              <w:rPr>
                <w:rFonts w:cs="Arial"/>
                <w:color w:val="000000"/>
                <w:sz w:val="20"/>
              </w:rPr>
              <w:fldChar w:fldCharType="end"/>
            </w:r>
          </w:p>
          <w:p w:rsidR="0097746D" w:rsidRDefault="0097746D" w:rsidP="0097746D">
            <w:pPr>
              <w:spacing w:after="0"/>
              <w:rPr>
                <w:rFonts w:cs="Arial"/>
                <w:color w:val="000000"/>
                <w:sz w:val="20"/>
              </w:rPr>
            </w:pPr>
          </w:p>
        </w:tc>
      </w:tr>
    </w:tbl>
    <w:p w:rsidR="0093188F" w:rsidRPr="00F220F4" w:rsidRDefault="00F220F4">
      <w:r>
        <w:t xml:space="preserve">Betr.: </w:t>
      </w:r>
      <w:r>
        <w:rPr>
          <w:sz w:val="24"/>
          <w:szCs w:val="24"/>
        </w:rPr>
        <w:t xml:space="preserve"> Masterplan</w:t>
      </w:r>
      <w:r w:rsidR="00131BFD">
        <w:rPr>
          <w:sz w:val="24"/>
          <w:szCs w:val="24"/>
        </w:rPr>
        <w:t xml:space="preserve"> Wildgehege </w:t>
      </w:r>
      <w:proofErr w:type="spellStart"/>
      <w:r w:rsidR="00131BFD">
        <w:rPr>
          <w:sz w:val="24"/>
          <w:szCs w:val="24"/>
        </w:rPr>
        <w:t>Klövensteen</w:t>
      </w:r>
      <w:proofErr w:type="spellEnd"/>
    </w:p>
    <w:p w:rsidR="00F220F4" w:rsidRDefault="00F220F4">
      <w:pPr>
        <w:rPr>
          <w:sz w:val="24"/>
          <w:szCs w:val="24"/>
        </w:rPr>
      </w:pPr>
      <w:r>
        <w:rPr>
          <w:sz w:val="24"/>
          <w:szCs w:val="24"/>
        </w:rPr>
        <w:t>Sehr geehrte Damen und Herren!</w:t>
      </w:r>
    </w:p>
    <w:p w:rsidR="00955E66" w:rsidRPr="0097746D" w:rsidRDefault="00F220F4" w:rsidP="00880CD8">
      <w:pPr>
        <w:spacing w:after="0"/>
        <w:rPr>
          <w:sz w:val="24"/>
          <w:szCs w:val="24"/>
        </w:rPr>
      </w:pPr>
      <w:r>
        <w:rPr>
          <w:sz w:val="24"/>
          <w:szCs w:val="24"/>
        </w:rPr>
        <w:t>Wir bitten Sie, bei Ihren Beratungen zu dem o.g. Plan die folgen</w:t>
      </w:r>
      <w:r w:rsidR="00880CD8">
        <w:rPr>
          <w:sz w:val="24"/>
          <w:szCs w:val="24"/>
        </w:rPr>
        <w:t>den Bedenken zu berücksichtigen:</w:t>
      </w:r>
    </w:p>
    <w:p w:rsidR="00600C52" w:rsidRPr="0097746D" w:rsidRDefault="00955E66">
      <w:pPr>
        <w:rPr>
          <w:sz w:val="24"/>
          <w:szCs w:val="24"/>
        </w:rPr>
      </w:pPr>
      <w:r w:rsidRPr="0097746D">
        <w:rPr>
          <w:sz w:val="24"/>
          <w:szCs w:val="24"/>
        </w:rPr>
        <w:t>Eine waldpädagogische Einrichtung benötigt k</w:t>
      </w:r>
      <w:r w:rsidR="006510B0">
        <w:rPr>
          <w:sz w:val="24"/>
          <w:szCs w:val="24"/>
        </w:rPr>
        <w:t>einen Ausbau zu einem zooartigen</w:t>
      </w:r>
      <w:r w:rsidRPr="0097746D">
        <w:rPr>
          <w:sz w:val="24"/>
          <w:szCs w:val="24"/>
        </w:rPr>
        <w:t xml:space="preserve"> </w:t>
      </w:r>
      <w:proofErr w:type="gramStart"/>
      <w:r w:rsidRPr="0097746D">
        <w:rPr>
          <w:sz w:val="24"/>
          <w:szCs w:val="24"/>
        </w:rPr>
        <w:t>Erlebnispark ,</w:t>
      </w:r>
      <w:proofErr w:type="gramEnd"/>
      <w:r w:rsidRPr="0097746D">
        <w:rPr>
          <w:sz w:val="24"/>
          <w:szCs w:val="24"/>
        </w:rPr>
        <w:t xml:space="preserve"> dessen erstrebte erhöhte  Frequentierung zu einer zunehmenden Beunruhigung des unmittelbar angrenzenden FFH- </w:t>
      </w:r>
      <w:r w:rsidR="00F65C5C" w:rsidRPr="0097746D">
        <w:rPr>
          <w:sz w:val="24"/>
          <w:szCs w:val="24"/>
        </w:rPr>
        <w:t>Naturschutzgebietes</w:t>
      </w:r>
      <w:r w:rsidRPr="0097746D">
        <w:rPr>
          <w:sz w:val="24"/>
          <w:szCs w:val="24"/>
        </w:rPr>
        <w:t xml:space="preserve">  und des übrigen Waldes führen würde.</w:t>
      </w:r>
      <w:r w:rsidR="00F65C5C" w:rsidRPr="0097746D">
        <w:rPr>
          <w:sz w:val="24"/>
          <w:szCs w:val="24"/>
        </w:rPr>
        <w:t xml:space="preserve">  Damit verbunden wäre auch eine Zunahme des Kfz-Verkehrs und Ausweitung der Parkmöglichkeiten.  Ein Ausbau der Straßenverkehrsflächen wäre unvermeidlich. </w:t>
      </w:r>
    </w:p>
    <w:p w:rsidR="004A2990" w:rsidRPr="0097746D" w:rsidRDefault="004A2990">
      <w:pPr>
        <w:rPr>
          <w:sz w:val="24"/>
          <w:szCs w:val="24"/>
        </w:rPr>
      </w:pPr>
      <w:r w:rsidRPr="0097746D">
        <w:rPr>
          <w:sz w:val="24"/>
          <w:szCs w:val="24"/>
        </w:rPr>
        <w:t>Dem Plan ist kein Hinweis darauf zu entnehmen, wie die gedachte Neuplanung s</w:t>
      </w:r>
      <w:r w:rsidR="00DF609A" w:rsidRPr="0097746D">
        <w:rPr>
          <w:sz w:val="24"/>
          <w:szCs w:val="24"/>
        </w:rPr>
        <w:t>ich mit den in der Biotop</w:t>
      </w:r>
      <w:r w:rsidRPr="0097746D">
        <w:rPr>
          <w:sz w:val="24"/>
          <w:szCs w:val="24"/>
        </w:rPr>
        <w:t>kartierung Hamburg nachzulesenden Bewertungen und Maßnahmen</w:t>
      </w:r>
      <w:r w:rsidR="00131BFD">
        <w:rPr>
          <w:sz w:val="24"/>
          <w:szCs w:val="24"/>
        </w:rPr>
        <w:t>-</w:t>
      </w:r>
      <w:r w:rsidRPr="0097746D">
        <w:rPr>
          <w:sz w:val="24"/>
          <w:szCs w:val="24"/>
        </w:rPr>
        <w:t>vorschlägen verträgt.</w:t>
      </w:r>
    </w:p>
    <w:p w:rsidR="004A2990" w:rsidRDefault="004A2990">
      <w:pPr>
        <w:rPr>
          <w:sz w:val="24"/>
          <w:szCs w:val="24"/>
        </w:rPr>
      </w:pPr>
      <w:r w:rsidRPr="0097746D">
        <w:rPr>
          <w:sz w:val="24"/>
          <w:szCs w:val="24"/>
        </w:rPr>
        <w:t xml:space="preserve">Dies ist aber eine Grundvoraussetzung, um entscheiden zu können, ob denn etwa die </w:t>
      </w:r>
      <w:r w:rsidR="00DF609A" w:rsidRPr="0097746D">
        <w:rPr>
          <w:sz w:val="24"/>
          <w:szCs w:val="24"/>
        </w:rPr>
        <w:t>Erweiterungsplanung nach § 35 3.5 BauG</w:t>
      </w:r>
      <w:r w:rsidRPr="0097746D">
        <w:rPr>
          <w:sz w:val="24"/>
          <w:szCs w:val="24"/>
        </w:rPr>
        <w:t>B genehmigungsfähig wäre.</w:t>
      </w:r>
      <w:r w:rsidR="00DF609A" w:rsidRPr="0097746D">
        <w:rPr>
          <w:sz w:val="24"/>
          <w:szCs w:val="24"/>
        </w:rPr>
        <w:t xml:space="preserve"> Es ist ein Sorgfal</w:t>
      </w:r>
      <w:r w:rsidRPr="0097746D">
        <w:rPr>
          <w:sz w:val="24"/>
          <w:szCs w:val="24"/>
        </w:rPr>
        <w:t>t</w:t>
      </w:r>
      <w:r w:rsidR="00DF609A" w:rsidRPr="0097746D">
        <w:rPr>
          <w:sz w:val="24"/>
          <w:szCs w:val="24"/>
        </w:rPr>
        <w:t>s</w:t>
      </w:r>
      <w:r w:rsidRPr="0097746D">
        <w:rPr>
          <w:sz w:val="24"/>
          <w:szCs w:val="24"/>
        </w:rPr>
        <w:t>fehler u</w:t>
      </w:r>
      <w:r w:rsidR="00DF609A" w:rsidRPr="0097746D">
        <w:rPr>
          <w:sz w:val="24"/>
          <w:szCs w:val="24"/>
        </w:rPr>
        <w:t>nd spricht nicht für sachkundi</w:t>
      </w:r>
      <w:r w:rsidRPr="0097746D">
        <w:rPr>
          <w:sz w:val="24"/>
          <w:szCs w:val="24"/>
        </w:rPr>
        <w:t>ge Planung, dass davon überhaupt nicht die Rede ist.</w:t>
      </w:r>
    </w:p>
    <w:p w:rsidR="00EF2479" w:rsidRDefault="00EF2479">
      <w:pPr>
        <w:rPr>
          <w:sz w:val="24"/>
          <w:szCs w:val="24"/>
        </w:rPr>
      </w:pPr>
      <w:r>
        <w:rPr>
          <w:sz w:val="24"/>
          <w:szCs w:val="24"/>
        </w:rPr>
        <w:t>Mit besonderer Sorge ist die mögliche Beeinträchtigung des Wasserhaushaltes des angrenzenden FFH-Gebietes zu sehen. Die erstrebten baulichen Erweiterungen werden den Bau von Schmutzwassersielen nach sich ziehen. Diese in freiem Gefälle verlaufenden Leitungen müssen in Sandbetten verlegt werden und können das weitere Umfeld je nach Beschaffenheit des Untergrundes m</w:t>
      </w:r>
      <w:r w:rsidR="00F220F4">
        <w:rPr>
          <w:sz w:val="24"/>
          <w:szCs w:val="24"/>
        </w:rPr>
        <w:t>ehr oder weniger stark und weit entwässern. S</w:t>
      </w:r>
      <w:r>
        <w:rPr>
          <w:sz w:val="24"/>
          <w:szCs w:val="24"/>
        </w:rPr>
        <w:t>chon deswegen ist eine Umweltverträglichkeitsprüfung für das FFH-Gebiet notwendig.</w:t>
      </w:r>
    </w:p>
    <w:p w:rsidR="00DF609A" w:rsidRPr="0097746D" w:rsidRDefault="00600C52">
      <w:pPr>
        <w:rPr>
          <w:sz w:val="24"/>
          <w:szCs w:val="24"/>
        </w:rPr>
      </w:pPr>
      <w:r w:rsidRPr="0097746D">
        <w:rPr>
          <w:sz w:val="24"/>
          <w:szCs w:val="24"/>
        </w:rPr>
        <w:lastRenderedPageBreak/>
        <w:t xml:space="preserve">Die in dem Masterplan vorgesehene Ausweitung der </w:t>
      </w:r>
      <w:r w:rsidR="00DF609A" w:rsidRPr="0097746D">
        <w:rPr>
          <w:sz w:val="24"/>
          <w:szCs w:val="24"/>
        </w:rPr>
        <w:t>Tierhaltung bedeutet</w:t>
      </w:r>
      <w:r w:rsidRPr="0097746D">
        <w:rPr>
          <w:sz w:val="24"/>
          <w:szCs w:val="24"/>
        </w:rPr>
        <w:t xml:space="preserve"> </w:t>
      </w:r>
      <w:r w:rsidR="00DF609A" w:rsidRPr="0097746D">
        <w:rPr>
          <w:sz w:val="24"/>
          <w:szCs w:val="24"/>
        </w:rPr>
        <w:t>die weitere</w:t>
      </w:r>
      <w:r w:rsidRPr="0097746D">
        <w:rPr>
          <w:sz w:val="24"/>
          <w:szCs w:val="24"/>
        </w:rPr>
        <w:t xml:space="preserve"> Einrichtung von Gehegen, deren Zustand infolge der ständigen Haltun</w:t>
      </w:r>
      <w:r w:rsidR="004A2990" w:rsidRPr="0097746D">
        <w:rPr>
          <w:sz w:val="24"/>
          <w:szCs w:val="24"/>
        </w:rPr>
        <w:t>g der Tiere auf den gleichen Flä</w:t>
      </w:r>
      <w:r w:rsidRPr="0097746D">
        <w:rPr>
          <w:sz w:val="24"/>
          <w:szCs w:val="24"/>
        </w:rPr>
        <w:t xml:space="preserve">chen sich weit vom Naturzustand des Waldbodens entfernen wird.  Die Vielzahl der genannten </w:t>
      </w:r>
      <w:r w:rsidR="00DF609A" w:rsidRPr="0097746D">
        <w:rPr>
          <w:sz w:val="24"/>
          <w:szCs w:val="24"/>
        </w:rPr>
        <w:t>Tiere weist</w:t>
      </w:r>
      <w:r w:rsidRPr="0097746D">
        <w:rPr>
          <w:sz w:val="24"/>
          <w:szCs w:val="24"/>
        </w:rPr>
        <w:t xml:space="preserve"> nicht darauf hin, dass den Planverfas</w:t>
      </w:r>
      <w:r w:rsidR="00DF609A" w:rsidRPr="0097746D">
        <w:rPr>
          <w:sz w:val="24"/>
          <w:szCs w:val="24"/>
        </w:rPr>
        <w:t>s</w:t>
      </w:r>
      <w:r w:rsidRPr="0097746D">
        <w:rPr>
          <w:sz w:val="24"/>
          <w:szCs w:val="24"/>
        </w:rPr>
        <w:t>ern klar war, welche Ansprüche diese Tiere an ihren L</w:t>
      </w:r>
      <w:r w:rsidR="004A2990" w:rsidRPr="0097746D">
        <w:rPr>
          <w:sz w:val="24"/>
          <w:szCs w:val="24"/>
        </w:rPr>
        <w:t>e</w:t>
      </w:r>
      <w:r w:rsidRPr="0097746D">
        <w:rPr>
          <w:sz w:val="24"/>
          <w:szCs w:val="24"/>
        </w:rPr>
        <w:t xml:space="preserve">bensraum stellen. </w:t>
      </w:r>
      <w:r w:rsidR="004A2990" w:rsidRPr="0097746D">
        <w:rPr>
          <w:sz w:val="24"/>
          <w:szCs w:val="24"/>
        </w:rPr>
        <w:t xml:space="preserve"> </w:t>
      </w:r>
      <w:r w:rsidR="00DF609A" w:rsidRPr="0097746D">
        <w:rPr>
          <w:sz w:val="24"/>
          <w:szCs w:val="24"/>
        </w:rPr>
        <w:t>Wie sollen hi</w:t>
      </w:r>
      <w:r w:rsidR="00B36C10" w:rsidRPr="0097746D">
        <w:rPr>
          <w:sz w:val="24"/>
          <w:szCs w:val="24"/>
        </w:rPr>
        <w:t xml:space="preserve">er z.B. </w:t>
      </w:r>
      <w:r w:rsidR="00DF609A" w:rsidRPr="0097746D">
        <w:rPr>
          <w:sz w:val="24"/>
          <w:szCs w:val="24"/>
        </w:rPr>
        <w:t>Wisente</w:t>
      </w:r>
      <w:r w:rsidR="00B36C10" w:rsidRPr="0097746D">
        <w:rPr>
          <w:sz w:val="24"/>
          <w:szCs w:val="24"/>
        </w:rPr>
        <w:t xml:space="preserve"> leben können? </w:t>
      </w:r>
      <w:r w:rsidR="004A2990" w:rsidRPr="0097746D">
        <w:rPr>
          <w:sz w:val="24"/>
          <w:szCs w:val="24"/>
        </w:rPr>
        <w:t>Kraniche in Gehege</w:t>
      </w:r>
      <w:r w:rsidR="00B36C10" w:rsidRPr="0097746D">
        <w:rPr>
          <w:sz w:val="24"/>
          <w:szCs w:val="24"/>
        </w:rPr>
        <w:t>n zu präsentieren wäre z.B. hie</w:t>
      </w:r>
      <w:r w:rsidR="004A2990" w:rsidRPr="0097746D">
        <w:rPr>
          <w:sz w:val="24"/>
          <w:szCs w:val="24"/>
        </w:rPr>
        <w:t xml:space="preserve">r völlig </w:t>
      </w:r>
      <w:r w:rsidR="00B36C10" w:rsidRPr="0097746D">
        <w:rPr>
          <w:sz w:val="24"/>
          <w:szCs w:val="24"/>
        </w:rPr>
        <w:t>unsinnig</w:t>
      </w:r>
      <w:r w:rsidR="00DF609A" w:rsidRPr="0097746D">
        <w:rPr>
          <w:sz w:val="24"/>
          <w:szCs w:val="24"/>
        </w:rPr>
        <w:t>, da man die Tiere in H</w:t>
      </w:r>
      <w:r w:rsidR="004A2990" w:rsidRPr="0097746D">
        <w:rPr>
          <w:sz w:val="24"/>
          <w:szCs w:val="24"/>
        </w:rPr>
        <w:t xml:space="preserve">amburg </w:t>
      </w:r>
      <w:r w:rsidR="00DF609A" w:rsidRPr="0097746D">
        <w:rPr>
          <w:sz w:val="24"/>
          <w:szCs w:val="24"/>
        </w:rPr>
        <w:t>(und</w:t>
      </w:r>
      <w:r w:rsidR="004A2990" w:rsidRPr="0097746D">
        <w:rPr>
          <w:sz w:val="24"/>
          <w:szCs w:val="24"/>
        </w:rPr>
        <w:t xml:space="preserve"> auch i</w:t>
      </w:r>
      <w:r w:rsidR="00B36C10" w:rsidRPr="0097746D">
        <w:rPr>
          <w:sz w:val="24"/>
          <w:szCs w:val="24"/>
        </w:rPr>
        <w:t xml:space="preserve">m </w:t>
      </w:r>
      <w:proofErr w:type="spellStart"/>
      <w:r w:rsidR="00B36C10" w:rsidRPr="0097746D">
        <w:rPr>
          <w:sz w:val="24"/>
          <w:szCs w:val="24"/>
        </w:rPr>
        <w:t>S</w:t>
      </w:r>
      <w:r w:rsidR="004A2990" w:rsidRPr="0097746D">
        <w:rPr>
          <w:sz w:val="24"/>
          <w:szCs w:val="24"/>
        </w:rPr>
        <w:t>chnaakenmoor</w:t>
      </w:r>
      <w:proofErr w:type="spellEnd"/>
      <w:r w:rsidR="004A2990" w:rsidRPr="0097746D">
        <w:rPr>
          <w:sz w:val="24"/>
          <w:szCs w:val="24"/>
        </w:rPr>
        <w:t xml:space="preserve">) in freier Wildbahn </w:t>
      </w:r>
      <w:r w:rsidR="00B36C10" w:rsidRPr="0097746D">
        <w:rPr>
          <w:sz w:val="24"/>
          <w:szCs w:val="24"/>
        </w:rPr>
        <w:t>zu hören und zu</w:t>
      </w:r>
      <w:r w:rsidR="004A2990" w:rsidRPr="0097746D">
        <w:rPr>
          <w:sz w:val="24"/>
          <w:szCs w:val="24"/>
        </w:rPr>
        <w:t xml:space="preserve"> Gesicht bekommt.  Diese Ideen haben mit Naturschutz oder Umweltbildung nichts zu tun, sondern sind </w:t>
      </w:r>
      <w:r w:rsidR="00B36C10" w:rsidRPr="0097746D">
        <w:rPr>
          <w:sz w:val="24"/>
          <w:szCs w:val="24"/>
        </w:rPr>
        <w:t xml:space="preserve">vielmehr </w:t>
      </w:r>
      <w:r w:rsidR="004A2990" w:rsidRPr="0097746D">
        <w:rPr>
          <w:sz w:val="24"/>
          <w:szCs w:val="24"/>
        </w:rPr>
        <w:t>ein Produkt von Erlebnis-Park-</w:t>
      </w:r>
      <w:r w:rsidR="00DF609A" w:rsidRPr="0097746D">
        <w:rPr>
          <w:sz w:val="24"/>
          <w:szCs w:val="24"/>
        </w:rPr>
        <w:t>Planern nach</w:t>
      </w:r>
      <w:r w:rsidR="004A2990" w:rsidRPr="0097746D">
        <w:rPr>
          <w:sz w:val="24"/>
          <w:szCs w:val="24"/>
        </w:rPr>
        <w:t xml:space="preserve"> amerikanischem Muster.</w:t>
      </w:r>
      <w:r w:rsidR="007C7952">
        <w:rPr>
          <w:sz w:val="24"/>
          <w:szCs w:val="24"/>
        </w:rPr>
        <w:t xml:space="preserve"> Eine solche „Möblierung“ der Landschaft lehnen wir ab.</w:t>
      </w:r>
    </w:p>
    <w:p w:rsidR="00376C16" w:rsidRPr="0097746D" w:rsidRDefault="00376C16">
      <w:pPr>
        <w:rPr>
          <w:sz w:val="24"/>
          <w:szCs w:val="24"/>
        </w:rPr>
      </w:pPr>
      <w:r w:rsidRPr="0097746D">
        <w:rPr>
          <w:sz w:val="24"/>
          <w:szCs w:val="24"/>
        </w:rPr>
        <w:t xml:space="preserve">Die Planung suggeriert, dass </w:t>
      </w:r>
      <w:r w:rsidR="00DF609A" w:rsidRPr="0097746D">
        <w:rPr>
          <w:sz w:val="24"/>
          <w:szCs w:val="24"/>
        </w:rPr>
        <w:t>man große</w:t>
      </w:r>
      <w:r w:rsidRPr="0097746D">
        <w:rPr>
          <w:sz w:val="24"/>
          <w:szCs w:val="24"/>
        </w:rPr>
        <w:t xml:space="preserve"> </w:t>
      </w:r>
      <w:r w:rsidR="00DF609A" w:rsidRPr="0097746D">
        <w:rPr>
          <w:sz w:val="24"/>
          <w:szCs w:val="24"/>
        </w:rPr>
        <w:t>Tiere</w:t>
      </w:r>
      <w:r w:rsidRPr="0097746D">
        <w:rPr>
          <w:sz w:val="24"/>
          <w:szCs w:val="24"/>
        </w:rPr>
        <w:t xml:space="preserve"> im </w:t>
      </w:r>
      <w:r w:rsidR="00B36C10" w:rsidRPr="0097746D">
        <w:rPr>
          <w:sz w:val="24"/>
          <w:szCs w:val="24"/>
        </w:rPr>
        <w:t>Wald</w:t>
      </w:r>
      <w:r w:rsidRPr="0097746D">
        <w:rPr>
          <w:sz w:val="24"/>
          <w:szCs w:val="24"/>
        </w:rPr>
        <w:t xml:space="preserve"> wird </w:t>
      </w:r>
      <w:r w:rsidR="00B36C10" w:rsidRPr="0097746D">
        <w:rPr>
          <w:sz w:val="24"/>
          <w:szCs w:val="24"/>
        </w:rPr>
        <w:t>beobachten</w:t>
      </w:r>
      <w:r w:rsidRPr="0097746D">
        <w:rPr>
          <w:sz w:val="24"/>
          <w:szCs w:val="24"/>
        </w:rPr>
        <w:t xml:space="preserve"> können, übergeht dabei aber völlig, </w:t>
      </w:r>
      <w:r w:rsidR="00DF609A" w:rsidRPr="0097746D">
        <w:rPr>
          <w:sz w:val="24"/>
          <w:szCs w:val="24"/>
        </w:rPr>
        <w:t>dass Besichtigung</w:t>
      </w:r>
      <w:r w:rsidRPr="0097746D">
        <w:rPr>
          <w:sz w:val="24"/>
          <w:szCs w:val="24"/>
        </w:rPr>
        <w:t xml:space="preserve"> von </w:t>
      </w:r>
      <w:r w:rsidR="00B36C10" w:rsidRPr="0097746D">
        <w:rPr>
          <w:sz w:val="24"/>
          <w:szCs w:val="24"/>
        </w:rPr>
        <w:t xml:space="preserve">gefütterten </w:t>
      </w:r>
      <w:proofErr w:type="spellStart"/>
      <w:r w:rsidRPr="0097746D">
        <w:rPr>
          <w:sz w:val="24"/>
          <w:szCs w:val="24"/>
        </w:rPr>
        <w:t>Gehegetiere</w:t>
      </w:r>
      <w:r w:rsidR="00B36C10" w:rsidRPr="0097746D">
        <w:rPr>
          <w:sz w:val="24"/>
          <w:szCs w:val="24"/>
        </w:rPr>
        <w:t>n</w:t>
      </w:r>
      <w:proofErr w:type="spellEnd"/>
      <w:r w:rsidRPr="0097746D">
        <w:rPr>
          <w:sz w:val="24"/>
          <w:szCs w:val="24"/>
        </w:rPr>
        <w:t xml:space="preserve"> etwas völlig </w:t>
      </w:r>
      <w:proofErr w:type="spellStart"/>
      <w:r w:rsidR="00DF609A" w:rsidRPr="0097746D">
        <w:rPr>
          <w:sz w:val="24"/>
          <w:szCs w:val="24"/>
        </w:rPr>
        <w:t>Anderes</w:t>
      </w:r>
      <w:proofErr w:type="spellEnd"/>
      <w:r w:rsidRPr="0097746D">
        <w:rPr>
          <w:sz w:val="24"/>
          <w:szCs w:val="24"/>
        </w:rPr>
        <w:t xml:space="preserve"> ist als die Beobachtung von </w:t>
      </w:r>
      <w:r w:rsidR="00B36C10" w:rsidRPr="0097746D">
        <w:rPr>
          <w:sz w:val="24"/>
          <w:szCs w:val="24"/>
        </w:rPr>
        <w:t>freilebenden</w:t>
      </w:r>
      <w:r w:rsidRPr="0097746D">
        <w:rPr>
          <w:sz w:val="24"/>
          <w:szCs w:val="24"/>
        </w:rPr>
        <w:t xml:space="preserve"> Tieren. Tatsächlich wimmelt der </w:t>
      </w:r>
      <w:r w:rsidR="00B36C10" w:rsidRPr="0097746D">
        <w:rPr>
          <w:sz w:val="24"/>
          <w:szCs w:val="24"/>
        </w:rPr>
        <w:t>Wald</w:t>
      </w:r>
      <w:r w:rsidRPr="0097746D">
        <w:rPr>
          <w:sz w:val="24"/>
          <w:szCs w:val="24"/>
        </w:rPr>
        <w:t xml:space="preserve"> nicht von großen Tieren, sondern diese wird</w:t>
      </w:r>
      <w:r w:rsidR="00B36C10" w:rsidRPr="0097746D">
        <w:rPr>
          <w:sz w:val="24"/>
          <w:szCs w:val="24"/>
        </w:rPr>
        <w:t xml:space="preserve"> man natürlicher Weise nur sel</w:t>
      </w:r>
      <w:r w:rsidRPr="0097746D">
        <w:rPr>
          <w:sz w:val="24"/>
          <w:szCs w:val="24"/>
        </w:rPr>
        <w:t xml:space="preserve">ten entdecken. Häufiger sind dagegen </w:t>
      </w:r>
      <w:r w:rsidR="00DF609A" w:rsidRPr="0097746D">
        <w:rPr>
          <w:sz w:val="24"/>
          <w:szCs w:val="24"/>
        </w:rPr>
        <w:t>kleine und</w:t>
      </w:r>
      <w:r w:rsidRPr="0097746D">
        <w:rPr>
          <w:sz w:val="24"/>
          <w:szCs w:val="24"/>
        </w:rPr>
        <w:t xml:space="preserve"> klein</w:t>
      </w:r>
      <w:r w:rsidR="00B36C10" w:rsidRPr="0097746D">
        <w:rPr>
          <w:sz w:val="24"/>
          <w:szCs w:val="24"/>
        </w:rPr>
        <w:t>ste Tiere, die aber im Naturkreislauf des Waldes eine viel größere Rolle spielen. Diese kö</w:t>
      </w:r>
      <w:r w:rsidRPr="0097746D">
        <w:rPr>
          <w:sz w:val="24"/>
          <w:szCs w:val="24"/>
        </w:rPr>
        <w:t xml:space="preserve">nnen Kinder mit einfachen </w:t>
      </w:r>
      <w:r w:rsidR="00B36C10" w:rsidRPr="0097746D">
        <w:rPr>
          <w:sz w:val="24"/>
          <w:szCs w:val="24"/>
        </w:rPr>
        <w:t xml:space="preserve">Mitteln </w:t>
      </w:r>
      <w:r w:rsidR="00DF609A" w:rsidRPr="0097746D">
        <w:rPr>
          <w:sz w:val="24"/>
          <w:szCs w:val="24"/>
        </w:rPr>
        <w:t>(Lupe</w:t>
      </w:r>
      <w:r w:rsidR="00B36C10" w:rsidRPr="0097746D">
        <w:rPr>
          <w:sz w:val="24"/>
          <w:szCs w:val="24"/>
        </w:rPr>
        <w:t xml:space="preserve">, Kescher, </w:t>
      </w:r>
      <w:r w:rsidR="00DF609A" w:rsidRPr="0097746D">
        <w:rPr>
          <w:sz w:val="24"/>
          <w:szCs w:val="24"/>
        </w:rPr>
        <w:t>Schaufel, Sieb</w:t>
      </w:r>
      <w:r w:rsidR="00B36C10" w:rsidRPr="0097746D">
        <w:rPr>
          <w:sz w:val="24"/>
          <w:szCs w:val="24"/>
        </w:rPr>
        <w:t xml:space="preserve">) selbst entdecken </w:t>
      </w:r>
      <w:r w:rsidR="00DF609A" w:rsidRPr="0097746D">
        <w:rPr>
          <w:sz w:val="24"/>
          <w:szCs w:val="24"/>
        </w:rPr>
        <w:t>und durch</w:t>
      </w:r>
      <w:r w:rsidR="00BA0D93">
        <w:rPr>
          <w:sz w:val="24"/>
          <w:szCs w:val="24"/>
        </w:rPr>
        <w:t xml:space="preserve"> eigenes Suchen im  </w:t>
      </w:r>
      <w:r w:rsidR="00B36C10" w:rsidRPr="0097746D">
        <w:rPr>
          <w:sz w:val="24"/>
          <w:szCs w:val="24"/>
        </w:rPr>
        <w:t xml:space="preserve"> Vergleich zu Bildern bestimmen. D</w:t>
      </w:r>
      <w:r w:rsidRPr="0097746D">
        <w:rPr>
          <w:sz w:val="24"/>
          <w:szCs w:val="24"/>
        </w:rPr>
        <w:t xml:space="preserve">arin </w:t>
      </w:r>
      <w:r w:rsidR="00B36C10" w:rsidRPr="0097746D">
        <w:rPr>
          <w:sz w:val="24"/>
          <w:szCs w:val="24"/>
        </w:rPr>
        <w:t>liegt der eigentliche Reiz- und das bringt Lerneffekte.</w:t>
      </w:r>
      <w:r w:rsidR="00F220F4">
        <w:rPr>
          <w:sz w:val="24"/>
          <w:szCs w:val="24"/>
        </w:rPr>
        <w:t xml:space="preserve"> </w:t>
      </w:r>
      <w:r w:rsidR="00B36C10" w:rsidRPr="0097746D">
        <w:rPr>
          <w:sz w:val="24"/>
          <w:szCs w:val="24"/>
        </w:rPr>
        <w:t>(</w:t>
      </w:r>
      <w:r w:rsidR="00DF609A" w:rsidRPr="0097746D">
        <w:rPr>
          <w:sz w:val="24"/>
          <w:szCs w:val="24"/>
        </w:rPr>
        <w:t>Vgl.</w:t>
      </w:r>
      <w:r w:rsidR="00F220F4">
        <w:rPr>
          <w:sz w:val="24"/>
          <w:szCs w:val="24"/>
        </w:rPr>
        <w:t xml:space="preserve"> z</w:t>
      </w:r>
      <w:r w:rsidRPr="0097746D">
        <w:rPr>
          <w:sz w:val="24"/>
          <w:szCs w:val="24"/>
        </w:rPr>
        <w:t>.B. „</w:t>
      </w:r>
      <w:r w:rsidR="0093188F" w:rsidRPr="0097746D">
        <w:rPr>
          <w:sz w:val="24"/>
          <w:szCs w:val="24"/>
        </w:rPr>
        <w:t>Wo wohnt die Schnirkelschnecke? /</w:t>
      </w:r>
      <w:r w:rsidRPr="0097746D">
        <w:rPr>
          <w:sz w:val="24"/>
          <w:szCs w:val="24"/>
        </w:rPr>
        <w:t xml:space="preserve"> Naturkundliche </w:t>
      </w:r>
      <w:r w:rsidR="0093188F" w:rsidRPr="0097746D">
        <w:rPr>
          <w:sz w:val="24"/>
          <w:szCs w:val="24"/>
        </w:rPr>
        <w:t xml:space="preserve">Streifzüge um </w:t>
      </w:r>
      <w:proofErr w:type="gramStart"/>
      <w:r w:rsidR="0093188F" w:rsidRPr="0097746D">
        <w:rPr>
          <w:sz w:val="24"/>
          <w:szCs w:val="24"/>
        </w:rPr>
        <w:t>H</w:t>
      </w:r>
      <w:r w:rsidRPr="0097746D">
        <w:rPr>
          <w:sz w:val="24"/>
          <w:szCs w:val="24"/>
        </w:rPr>
        <w:t xml:space="preserve">amburg </w:t>
      </w:r>
      <w:r w:rsidR="00F220F4">
        <w:rPr>
          <w:sz w:val="24"/>
          <w:szCs w:val="24"/>
        </w:rPr>
        <w:t>,</w:t>
      </w:r>
      <w:proofErr w:type="gramEnd"/>
      <w:r w:rsidR="00880CD8">
        <w:rPr>
          <w:sz w:val="24"/>
          <w:szCs w:val="24"/>
        </w:rPr>
        <w:t xml:space="preserve"> </w:t>
      </w:r>
      <w:r w:rsidRPr="0097746D">
        <w:rPr>
          <w:sz w:val="24"/>
          <w:szCs w:val="24"/>
        </w:rPr>
        <w:t xml:space="preserve">von </w:t>
      </w:r>
      <w:r w:rsidR="0093188F" w:rsidRPr="0097746D">
        <w:rPr>
          <w:sz w:val="24"/>
          <w:szCs w:val="24"/>
        </w:rPr>
        <w:t>Gisela</w:t>
      </w:r>
      <w:r w:rsidRPr="0097746D">
        <w:rPr>
          <w:sz w:val="24"/>
          <w:szCs w:val="24"/>
        </w:rPr>
        <w:t xml:space="preserve"> </w:t>
      </w:r>
      <w:r w:rsidR="0093188F" w:rsidRPr="0097746D">
        <w:rPr>
          <w:sz w:val="24"/>
          <w:szCs w:val="24"/>
        </w:rPr>
        <w:t>Bertram</w:t>
      </w:r>
      <w:r w:rsidRPr="0097746D">
        <w:rPr>
          <w:sz w:val="24"/>
          <w:szCs w:val="24"/>
        </w:rPr>
        <w:t xml:space="preserve"> u. Hilke Schröder/ Botanischer </w:t>
      </w:r>
      <w:r w:rsidR="0093188F" w:rsidRPr="0097746D">
        <w:rPr>
          <w:sz w:val="24"/>
          <w:szCs w:val="24"/>
        </w:rPr>
        <w:t>Verein,</w:t>
      </w:r>
      <w:r w:rsidRPr="0097746D">
        <w:rPr>
          <w:sz w:val="24"/>
          <w:szCs w:val="24"/>
        </w:rPr>
        <w:t xml:space="preserve"> 2003)</w:t>
      </w:r>
    </w:p>
    <w:p w:rsidR="00376C16" w:rsidRPr="0097746D" w:rsidRDefault="00B36C10">
      <w:pPr>
        <w:rPr>
          <w:sz w:val="24"/>
          <w:szCs w:val="24"/>
        </w:rPr>
      </w:pPr>
      <w:r w:rsidRPr="0097746D">
        <w:rPr>
          <w:sz w:val="24"/>
          <w:szCs w:val="24"/>
        </w:rPr>
        <w:t>Kop</w:t>
      </w:r>
      <w:r w:rsidR="00376C16" w:rsidRPr="0097746D">
        <w:rPr>
          <w:sz w:val="24"/>
          <w:szCs w:val="24"/>
        </w:rPr>
        <w:t>fschüttelnd</w:t>
      </w:r>
      <w:r w:rsidRPr="0097746D">
        <w:rPr>
          <w:sz w:val="24"/>
          <w:szCs w:val="24"/>
        </w:rPr>
        <w:t xml:space="preserve"> betrachtet man Abbildungen, au</w:t>
      </w:r>
      <w:r w:rsidR="00376C16" w:rsidRPr="0097746D">
        <w:rPr>
          <w:sz w:val="24"/>
          <w:szCs w:val="24"/>
        </w:rPr>
        <w:t xml:space="preserve">f denen </w:t>
      </w:r>
      <w:r w:rsidRPr="0097746D">
        <w:rPr>
          <w:sz w:val="24"/>
          <w:szCs w:val="24"/>
        </w:rPr>
        <w:t>unter</w:t>
      </w:r>
      <w:r w:rsidR="00376C16" w:rsidRPr="0097746D">
        <w:rPr>
          <w:sz w:val="24"/>
          <w:szCs w:val="24"/>
        </w:rPr>
        <w:t xml:space="preserve"> einem Steg </w:t>
      </w:r>
      <w:r w:rsidR="007C7952">
        <w:rPr>
          <w:sz w:val="24"/>
          <w:szCs w:val="24"/>
        </w:rPr>
        <w:t xml:space="preserve">ein </w:t>
      </w:r>
      <w:r w:rsidR="00376C16" w:rsidRPr="0097746D">
        <w:rPr>
          <w:sz w:val="24"/>
          <w:szCs w:val="24"/>
        </w:rPr>
        <w:t>bunt schä</w:t>
      </w:r>
      <w:r w:rsidRPr="0097746D">
        <w:rPr>
          <w:sz w:val="24"/>
          <w:szCs w:val="24"/>
        </w:rPr>
        <w:t>umende</w:t>
      </w:r>
      <w:r w:rsidR="007C7952">
        <w:rPr>
          <w:sz w:val="24"/>
          <w:szCs w:val="24"/>
        </w:rPr>
        <w:t xml:space="preserve">s </w:t>
      </w:r>
      <w:r w:rsidRPr="0097746D">
        <w:rPr>
          <w:sz w:val="24"/>
          <w:szCs w:val="24"/>
        </w:rPr>
        <w:t xml:space="preserve"> Blütenmeer zu sehen ist</w:t>
      </w:r>
      <w:r w:rsidR="0093188F" w:rsidRPr="0097746D">
        <w:rPr>
          <w:sz w:val="24"/>
          <w:szCs w:val="24"/>
        </w:rPr>
        <w:t>.</w:t>
      </w:r>
      <w:r w:rsidRPr="0097746D">
        <w:rPr>
          <w:sz w:val="24"/>
          <w:szCs w:val="24"/>
        </w:rPr>
        <w:t xml:space="preserve"> So sehen Bruchwälder bei</w:t>
      </w:r>
      <w:r w:rsidR="0093188F" w:rsidRPr="0097746D">
        <w:rPr>
          <w:sz w:val="24"/>
          <w:szCs w:val="24"/>
        </w:rPr>
        <w:t xml:space="preserve"> uns </w:t>
      </w:r>
      <w:r w:rsidRPr="0097746D">
        <w:rPr>
          <w:sz w:val="24"/>
          <w:szCs w:val="24"/>
        </w:rPr>
        <w:t xml:space="preserve"> </w:t>
      </w:r>
      <w:r w:rsidR="00376C16" w:rsidRPr="0097746D">
        <w:rPr>
          <w:sz w:val="24"/>
          <w:szCs w:val="24"/>
        </w:rPr>
        <w:t xml:space="preserve"> nun einmal</w:t>
      </w:r>
      <w:r w:rsidRPr="0097746D">
        <w:rPr>
          <w:sz w:val="24"/>
          <w:szCs w:val="24"/>
        </w:rPr>
        <w:t xml:space="preserve"> überhaupt nicht aus! Das ist </w:t>
      </w:r>
      <w:r w:rsidR="0093188F" w:rsidRPr="0097746D">
        <w:rPr>
          <w:sz w:val="24"/>
          <w:szCs w:val="24"/>
        </w:rPr>
        <w:t>r</w:t>
      </w:r>
      <w:r w:rsidR="00376C16" w:rsidRPr="0097746D">
        <w:rPr>
          <w:sz w:val="24"/>
          <w:szCs w:val="24"/>
        </w:rPr>
        <w:t>eine Phan</w:t>
      </w:r>
      <w:r w:rsidRPr="0097746D">
        <w:rPr>
          <w:sz w:val="24"/>
          <w:szCs w:val="24"/>
        </w:rPr>
        <w:t xml:space="preserve">tasie und hat mit Umweltbildung überhaupt nichts </w:t>
      </w:r>
      <w:r w:rsidR="0093188F" w:rsidRPr="0097746D">
        <w:rPr>
          <w:sz w:val="24"/>
          <w:szCs w:val="24"/>
        </w:rPr>
        <w:t>mehr zu</w:t>
      </w:r>
      <w:r w:rsidRPr="0097746D">
        <w:rPr>
          <w:sz w:val="24"/>
          <w:szCs w:val="24"/>
        </w:rPr>
        <w:t xml:space="preserve"> tun- es ist ein Zeichen von naturkundlicher </w:t>
      </w:r>
      <w:r w:rsidR="0093188F" w:rsidRPr="0097746D">
        <w:rPr>
          <w:sz w:val="24"/>
          <w:szCs w:val="24"/>
        </w:rPr>
        <w:t>Unbildung, wenn man meint mit Farbtünche</w:t>
      </w:r>
      <w:r w:rsidR="007C7952">
        <w:rPr>
          <w:sz w:val="24"/>
          <w:szCs w:val="24"/>
        </w:rPr>
        <w:t xml:space="preserve"> und Übertrei</w:t>
      </w:r>
      <w:r w:rsidR="00131BFD">
        <w:rPr>
          <w:sz w:val="24"/>
          <w:szCs w:val="24"/>
        </w:rPr>
        <w:t xml:space="preserve">bungen </w:t>
      </w:r>
      <w:r w:rsidR="0093188F" w:rsidRPr="0097746D">
        <w:rPr>
          <w:sz w:val="24"/>
          <w:szCs w:val="24"/>
        </w:rPr>
        <w:t xml:space="preserve"> Eindruck machen zu können.</w:t>
      </w:r>
    </w:p>
    <w:p w:rsidR="00DF609A" w:rsidRDefault="00DF609A" w:rsidP="00F220F4">
      <w:pPr>
        <w:spacing w:after="0"/>
        <w:rPr>
          <w:sz w:val="24"/>
          <w:szCs w:val="24"/>
        </w:rPr>
      </w:pPr>
      <w:r w:rsidRPr="0097746D">
        <w:rPr>
          <w:sz w:val="24"/>
          <w:szCs w:val="24"/>
        </w:rPr>
        <w:t>Praktische Erfahrung sollte</w:t>
      </w:r>
      <w:r w:rsidR="00BA0D93">
        <w:rPr>
          <w:sz w:val="24"/>
          <w:szCs w:val="24"/>
        </w:rPr>
        <w:t xml:space="preserve"> übrigens </w:t>
      </w:r>
      <w:r w:rsidRPr="0097746D">
        <w:rPr>
          <w:sz w:val="24"/>
          <w:szCs w:val="24"/>
        </w:rPr>
        <w:t xml:space="preserve"> den Planern gesagt haben, dass Stege durch feuchtes Gelände </w:t>
      </w:r>
      <w:r w:rsidR="0093188F" w:rsidRPr="0097746D">
        <w:rPr>
          <w:sz w:val="24"/>
          <w:szCs w:val="24"/>
        </w:rPr>
        <w:t>eine kurzlebige</w:t>
      </w:r>
      <w:r w:rsidRPr="0097746D">
        <w:rPr>
          <w:sz w:val="24"/>
          <w:szCs w:val="24"/>
        </w:rPr>
        <w:t xml:space="preserve"> Angele</w:t>
      </w:r>
      <w:r w:rsidR="0056559B">
        <w:rPr>
          <w:sz w:val="24"/>
          <w:szCs w:val="24"/>
        </w:rPr>
        <w:t>genheit sind. Weder hat der S</w:t>
      </w:r>
      <w:r w:rsidRPr="0097746D">
        <w:rPr>
          <w:sz w:val="24"/>
          <w:szCs w:val="24"/>
        </w:rPr>
        <w:t xml:space="preserve">teg im </w:t>
      </w:r>
      <w:proofErr w:type="spellStart"/>
      <w:r w:rsidRPr="0097746D">
        <w:rPr>
          <w:sz w:val="24"/>
          <w:szCs w:val="24"/>
        </w:rPr>
        <w:t>Wittmoor</w:t>
      </w:r>
      <w:proofErr w:type="spellEnd"/>
      <w:r w:rsidRPr="0097746D">
        <w:rPr>
          <w:sz w:val="24"/>
          <w:szCs w:val="24"/>
        </w:rPr>
        <w:t xml:space="preserve"> </w:t>
      </w:r>
      <w:r w:rsidR="0093188F" w:rsidRPr="0097746D">
        <w:rPr>
          <w:sz w:val="24"/>
          <w:szCs w:val="24"/>
        </w:rPr>
        <w:t>(Bezirksamt</w:t>
      </w:r>
      <w:r w:rsidRPr="0097746D">
        <w:rPr>
          <w:sz w:val="24"/>
          <w:szCs w:val="24"/>
        </w:rPr>
        <w:t xml:space="preserve"> </w:t>
      </w:r>
      <w:r w:rsidR="0093188F" w:rsidRPr="0097746D">
        <w:rPr>
          <w:sz w:val="24"/>
          <w:szCs w:val="24"/>
        </w:rPr>
        <w:t>Wandsbek</w:t>
      </w:r>
      <w:r w:rsidRPr="0097746D">
        <w:rPr>
          <w:sz w:val="24"/>
          <w:szCs w:val="24"/>
        </w:rPr>
        <w:t>) mehr al</w:t>
      </w:r>
      <w:r w:rsidR="0097746D">
        <w:rPr>
          <w:sz w:val="24"/>
          <w:szCs w:val="24"/>
        </w:rPr>
        <w:t>s</w:t>
      </w:r>
      <w:r w:rsidRPr="0097746D">
        <w:rPr>
          <w:sz w:val="24"/>
          <w:szCs w:val="24"/>
        </w:rPr>
        <w:t xml:space="preserve"> ein paar </w:t>
      </w:r>
      <w:r w:rsidR="0093188F" w:rsidRPr="0097746D">
        <w:rPr>
          <w:sz w:val="24"/>
          <w:szCs w:val="24"/>
        </w:rPr>
        <w:t>Jahre</w:t>
      </w:r>
      <w:r w:rsidRPr="0097746D">
        <w:rPr>
          <w:sz w:val="24"/>
          <w:szCs w:val="24"/>
        </w:rPr>
        <w:t xml:space="preserve"> gehalten, noch der </w:t>
      </w:r>
      <w:proofErr w:type="spellStart"/>
      <w:r w:rsidRPr="0097746D">
        <w:rPr>
          <w:sz w:val="24"/>
          <w:szCs w:val="24"/>
        </w:rPr>
        <w:t>Moorsteg</w:t>
      </w:r>
      <w:proofErr w:type="spellEnd"/>
      <w:r w:rsidRPr="0097746D">
        <w:rPr>
          <w:sz w:val="24"/>
          <w:szCs w:val="24"/>
        </w:rPr>
        <w:t xml:space="preserve"> am </w:t>
      </w:r>
      <w:proofErr w:type="spellStart"/>
      <w:r w:rsidRPr="0097746D">
        <w:rPr>
          <w:sz w:val="24"/>
          <w:szCs w:val="24"/>
        </w:rPr>
        <w:t>Pahlh</w:t>
      </w:r>
      <w:r w:rsidR="00BA0D93">
        <w:rPr>
          <w:sz w:val="24"/>
          <w:szCs w:val="24"/>
        </w:rPr>
        <w:t>u</w:t>
      </w:r>
      <w:r w:rsidR="0056559B">
        <w:rPr>
          <w:sz w:val="24"/>
          <w:szCs w:val="24"/>
        </w:rPr>
        <w:t>u</w:t>
      </w:r>
      <w:r w:rsidR="00BA0D93">
        <w:rPr>
          <w:sz w:val="24"/>
          <w:szCs w:val="24"/>
        </w:rPr>
        <w:t>s</w:t>
      </w:r>
      <w:proofErr w:type="spellEnd"/>
      <w:r w:rsidR="00BA0D93">
        <w:rPr>
          <w:sz w:val="24"/>
          <w:szCs w:val="24"/>
        </w:rPr>
        <w:t xml:space="preserve"> (</w:t>
      </w:r>
      <w:proofErr w:type="spellStart"/>
      <w:r w:rsidR="00BA0D93">
        <w:rPr>
          <w:sz w:val="24"/>
          <w:szCs w:val="24"/>
        </w:rPr>
        <w:t>Zarrentin</w:t>
      </w:r>
      <w:proofErr w:type="spellEnd"/>
      <w:r w:rsidR="00BA0D93">
        <w:rPr>
          <w:sz w:val="24"/>
          <w:szCs w:val="24"/>
        </w:rPr>
        <w:t xml:space="preserve">), von dem Steg durch das Moor bei </w:t>
      </w:r>
      <w:r w:rsidRPr="0097746D">
        <w:rPr>
          <w:sz w:val="24"/>
          <w:szCs w:val="24"/>
        </w:rPr>
        <w:t xml:space="preserve">Ahrensburg gar nicht zu reden.  Es </w:t>
      </w:r>
      <w:proofErr w:type="gramStart"/>
      <w:r w:rsidRPr="0097746D">
        <w:rPr>
          <w:sz w:val="24"/>
          <w:szCs w:val="24"/>
        </w:rPr>
        <w:t>sieht  also</w:t>
      </w:r>
      <w:proofErr w:type="gramEnd"/>
      <w:r w:rsidRPr="0097746D">
        <w:rPr>
          <w:sz w:val="24"/>
          <w:szCs w:val="24"/>
        </w:rPr>
        <w:t xml:space="preserve"> auch nicht so aus, als hätten die </w:t>
      </w:r>
      <w:r w:rsidR="0093188F" w:rsidRPr="0097746D">
        <w:rPr>
          <w:sz w:val="24"/>
          <w:szCs w:val="24"/>
        </w:rPr>
        <w:t>Planer</w:t>
      </w:r>
      <w:r w:rsidRPr="0097746D">
        <w:rPr>
          <w:sz w:val="24"/>
          <w:szCs w:val="24"/>
        </w:rPr>
        <w:t xml:space="preserve"> ein </w:t>
      </w:r>
      <w:r w:rsidR="0093188F" w:rsidRPr="0097746D">
        <w:rPr>
          <w:sz w:val="24"/>
          <w:szCs w:val="24"/>
        </w:rPr>
        <w:t>solches</w:t>
      </w:r>
      <w:r w:rsidRPr="0097746D">
        <w:rPr>
          <w:sz w:val="24"/>
          <w:szCs w:val="24"/>
        </w:rPr>
        <w:t xml:space="preserve"> Objekt jemals in die </w:t>
      </w:r>
      <w:r w:rsidR="0093188F" w:rsidRPr="0097746D">
        <w:rPr>
          <w:sz w:val="24"/>
          <w:szCs w:val="24"/>
        </w:rPr>
        <w:t>Wirklichkeit</w:t>
      </w:r>
      <w:r w:rsidRPr="0097746D">
        <w:rPr>
          <w:sz w:val="24"/>
          <w:szCs w:val="24"/>
        </w:rPr>
        <w:t xml:space="preserve"> umgesetzt.</w:t>
      </w:r>
    </w:p>
    <w:p w:rsidR="00EF2479" w:rsidRPr="0097746D" w:rsidRDefault="00EF2479">
      <w:pPr>
        <w:rPr>
          <w:sz w:val="24"/>
          <w:szCs w:val="24"/>
        </w:rPr>
      </w:pPr>
      <w:r>
        <w:rPr>
          <w:sz w:val="24"/>
          <w:szCs w:val="24"/>
        </w:rPr>
        <w:t xml:space="preserve">Die Anlage von </w:t>
      </w:r>
      <w:r w:rsidR="00977D6C">
        <w:rPr>
          <w:sz w:val="24"/>
          <w:szCs w:val="24"/>
        </w:rPr>
        <w:t xml:space="preserve">begehbaren </w:t>
      </w:r>
      <w:r>
        <w:rPr>
          <w:sz w:val="24"/>
          <w:szCs w:val="24"/>
        </w:rPr>
        <w:t>Höhlen bis unter den Wurzelbereich von Bäumen erscheint angesichts der Tatsache, dass sich zwischen dem höc</w:t>
      </w:r>
      <w:r w:rsidR="00977D6C">
        <w:rPr>
          <w:sz w:val="24"/>
          <w:szCs w:val="24"/>
        </w:rPr>
        <w:t>hsten Geländepunkt mit 17,2 m und dem Wasserspi</w:t>
      </w:r>
      <w:r>
        <w:rPr>
          <w:sz w:val="24"/>
          <w:szCs w:val="24"/>
        </w:rPr>
        <w:t xml:space="preserve">egel im Schneiderloch nur eine </w:t>
      </w:r>
      <w:r w:rsidR="00977D6C">
        <w:rPr>
          <w:sz w:val="24"/>
          <w:szCs w:val="24"/>
        </w:rPr>
        <w:t>Differenz</w:t>
      </w:r>
      <w:r>
        <w:rPr>
          <w:sz w:val="24"/>
          <w:szCs w:val="24"/>
        </w:rPr>
        <w:t xml:space="preserve"> von 2 </w:t>
      </w:r>
      <w:r w:rsidR="00977D6C">
        <w:rPr>
          <w:sz w:val="24"/>
          <w:szCs w:val="24"/>
        </w:rPr>
        <w:t>m ergibt, als wenig realistisch, wenn diese Bauten nicht ständig ausgepumpt werden sollen.</w:t>
      </w:r>
    </w:p>
    <w:p w:rsidR="00DF609A" w:rsidRDefault="00DF609A">
      <w:pPr>
        <w:rPr>
          <w:sz w:val="24"/>
          <w:szCs w:val="24"/>
        </w:rPr>
      </w:pPr>
      <w:r w:rsidRPr="0097746D">
        <w:rPr>
          <w:sz w:val="24"/>
          <w:szCs w:val="24"/>
        </w:rPr>
        <w:t>Wir empfehlen daher, das Projekt zu den Akten zu legen</w:t>
      </w:r>
      <w:r w:rsidR="00BA0D93">
        <w:rPr>
          <w:sz w:val="24"/>
          <w:szCs w:val="24"/>
        </w:rPr>
        <w:t xml:space="preserve"> und keine weiteren Gelder dafür zu verschwenden.</w:t>
      </w:r>
    </w:p>
    <w:p w:rsidR="0097746D" w:rsidRDefault="0097746D">
      <w:pPr>
        <w:rPr>
          <w:sz w:val="24"/>
          <w:szCs w:val="24"/>
        </w:rPr>
      </w:pPr>
      <w:r>
        <w:rPr>
          <w:sz w:val="24"/>
          <w:szCs w:val="24"/>
        </w:rPr>
        <w:t xml:space="preserve">                                                                                                          Mit freundlichem Gruß</w:t>
      </w:r>
    </w:p>
    <w:p w:rsidR="004A2990" w:rsidRPr="0097746D" w:rsidRDefault="005D37E0" w:rsidP="005D37E0">
      <w:pPr>
        <w:jc w:val="right"/>
        <w:rPr>
          <w:sz w:val="24"/>
          <w:szCs w:val="24"/>
        </w:rPr>
      </w:pPr>
      <w:r>
        <w:rPr>
          <w:noProof/>
          <w:lang w:eastAsia="de-DE"/>
        </w:rPr>
        <w:drawing>
          <wp:inline distT="0" distB="0" distL="0" distR="0" wp14:anchorId="3E9A764B" wp14:editId="496C0BD0">
            <wp:extent cx="3409950" cy="7524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09950" cy="752475"/>
                    </a:xfrm>
                    <a:prstGeom prst="rect">
                      <a:avLst/>
                    </a:prstGeom>
                  </pic:spPr>
                </pic:pic>
              </a:graphicData>
            </a:graphic>
          </wp:inline>
        </w:drawing>
      </w:r>
      <w:bookmarkStart w:id="0" w:name="_GoBack"/>
      <w:bookmarkEnd w:id="0"/>
      <w:r w:rsidR="00880CD8">
        <w:rPr>
          <w:sz w:val="24"/>
          <w:szCs w:val="24"/>
        </w:rPr>
        <w:t xml:space="preserve">                                                                                                              </w:t>
      </w:r>
    </w:p>
    <w:p w:rsidR="004A2990" w:rsidRPr="0097746D" w:rsidRDefault="004A2990">
      <w:pPr>
        <w:rPr>
          <w:sz w:val="24"/>
          <w:szCs w:val="24"/>
        </w:rPr>
      </w:pPr>
    </w:p>
    <w:sectPr w:rsidR="004A2990" w:rsidRPr="00977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54"/>
    <w:rsid w:val="00106954"/>
    <w:rsid w:val="00131BFD"/>
    <w:rsid w:val="003576AA"/>
    <w:rsid w:val="00376C16"/>
    <w:rsid w:val="004A2990"/>
    <w:rsid w:val="0056559B"/>
    <w:rsid w:val="005D37E0"/>
    <w:rsid w:val="00600C52"/>
    <w:rsid w:val="006510B0"/>
    <w:rsid w:val="007067F4"/>
    <w:rsid w:val="007837AB"/>
    <w:rsid w:val="007C7952"/>
    <w:rsid w:val="00880CD8"/>
    <w:rsid w:val="0093188F"/>
    <w:rsid w:val="00955E66"/>
    <w:rsid w:val="0097746D"/>
    <w:rsid w:val="00977D6C"/>
    <w:rsid w:val="00B36C10"/>
    <w:rsid w:val="00BA0D93"/>
    <w:rsid w:val="00DF609A"/>
    <w:rsid w:val="00EF2479"/>
    <w:rsid w:val="00F220F4"/>
    <w:rsid w:val="00F65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53E298B"/>
  <w15:chartTrackingRefBased/>
  <w15:docId w15:val="{7C14CD23-EB22-4A21-BEE0-3EC9C4A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31</cp:revision>
  <dcterms:created xsi:type="dcterms:W3CDTF">2018-03-02T11:53:00Z</dcterms:created>
  <dcterms:modified xsi:type="dcterms:W3CDTF">2018-03-03T18:10:00Z</dcterms:modified>
</cp:coreProperties>
</file>